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9D4" w:rsidRPr="00F15F3F" w:rsidRDefault="00A84057" w:rsidP="00A84057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34A532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471808" cy="895350"/>
            <wp:effectExtent l="0" t="0" r="0" b="0"/>
            <wp:wrapTight wrapText="bothSides">
              <wp:wrapPolygon edited="0">
                <wp:start x="0" y="0"/>
                <wp:lineTo x="0" y="21140"/>
                <wp:lineTo x="21255" y="21140"/>
                <wp:lineTo x="2125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808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3C3" w:rsidRPr="00BE2FCC">
        <w:rPr>
          <w:rFonts w:ascii="Times New Roman" w:hAnsi="Times New Roman" w:cs="Times New Roman"/>
          <w:noProof/>
        </w:rPr>
        <w:t xml:space="preserve">      </w:t>
      </w:r>
      <w:r w:rsidR="00F15F3F">
        <w:rPr>
          <w:rFonts w:ascii="Times New Roman" w:hAnsi="Times New Roman" w:cs="Times New Roman"/>
          <w:noProof/>
        </w:rPr>
        <w:t xml:space="preserve">                            </w:t>
      </w:r>
    </w:p>
    <w:p w:rsidR="00C40979" w:rsidRPr="00262874" w:rsidRDefault="00C40979" w:rsidP="00262874">
      <w:pPr>
        <w:pStyle w:val="Tytu"/>
        <w:jc w:val="right"/>
        <w:rPr>
          <w:rFonts w:ascii="Tahoma" w:hAnsi="Tahoma" w:cs="Tahoma"/>
          <w:b/>
          <w:i/>
          <w:caps/>
          <w:sz w:val="20"/>
        </w:rPr>
      </w:pPr>
      <w:r w:rsidRPr="0031628A">
        <w:rPr>
          <w:rFonts w:ascii="Tahoma" w:hAnsi="Tahoma" w:cs="Tahoma"/>
          <w:b/>
          <w:i/>
          <w:caps/>
          <w:sz w:val="20"/>
        </w:rPr>
        <w:t>WYPEŁNIA</w:t>
      </w:r>
      <w:r>
        <w:rPr>
          <w:rFonts w:ascii="Tahoma" w:hAnsi="Tahoma" w:cs="Tahoma"/>
          <w:b/>
          <w:i/>
          <w:caps/>
          <w:sz w:val="20"/>
        </w:rPr>
        <w:t xml:space="preserve"> </w:t>
      </w:r>
      <w:r w:rsidRPr="0031628A">
        <w:rPr>
          <w:rFonts w:ascii="Tahoma" w:hAnsi="Tahoma" w:cs="Tahoma"/>
          <w:b/>
          <w:i/>
          <w:caps/>
          <w:sz w:val="20"/>
        </w:rPr>
        <w:t>URZĄD PRACY POWIATU KRAKOWSKIEGO</w:t>
      </w:r>
    </w:p>
    <w:p w:rsidR="00C40979" w:rsidRDefault="00C40979" w:rsidP="00C40979">
      <w:pPr>
        <w:pStyle w:val="Tekstpodstawowywcity"/>
        <w:spacing w:after="0"/>
        <w:ind w:left="284"/>
        <w:jc w:val="both"/>
        <w:rPr>
          <w:rFonts w:ascii="Arial" w:hAnsi="Arial" w:cs="Arial"/>
          <w:color w:val="000000"/>
          <w:spacing w:val="-12"/>
          <w:sz w:val="18"/>
          <w:szCs w:val="18"/>
        </w:rPr>
      </w:pPr>
    </w:p>
    <w:p w:rsidR="00C40979" w:rsidRPr="004A64B0" w:rsidRDefault="00C40979" w:rsidP="00C40979">
      <w:pPr>
        <w:pStyle w:val="Tekstpodstawowywcity"/>
        <w:tabs>
          <w:tab w:val="left" w:pos="3119"/>
        </w:tabs>
        <w:spacing w:after="0"/>
        <w:ind w:left="3119"/>
        <w:jc w:val="right"/>
        <w:rPr>
          <w:rFonts w:ascii="Arial" w:hAnsi="Arial" w:cs="Arial"/>
          <w:color w:val="000000"/>
          <w:spacing w:val="-12"/>
          <w:sz w:val="22"/>
          <w:szCs w:val="22"/>
        </w:rPr>
      </w:pPr>
      <w:r w:rsidRPr="004A64B0">
        <w:rPr>
          <w:rFonts w:ascii="Tahoma" w:hAnsi="Tahoma" w:cs="Tahoma"/>
          <w:sz w:val="22"/>
          <w:szCs w:val="22"/>
        </w:rPr>
        <w:t xml:space="preserve">Numer wniosku </w:t>
      </w:r>
      <w:r>
        <w:rPr>
          <w:rFonts w:ascii="Tahoma" w:hAnsi="Tahoma" w:cs="Tahoma"/>
          <w:b/>
          <w:sz w:val="22"/>
          <w:szCs w:val="22"/>
        </w:rPr>
        <w:t>CAZ………….</w:t>
      </w:r>
      <w:r w:rsidRPr="004A64B0">
        <w:rPr>
          <w:rFonts w:ascii="Tahoma" w:hAnsi="Tahoma" w:cs="Tahoma"/>
          <w:b/>
          <w:sz w:val="22"/>
          <w:szCs w:val="22"/>
        </w:rPr>
        <w:t>…</w:t>
      </w:r>
      <w:r>
        <w:rPr>
          <w:rFonts w:ascii="Tahoma" w:hAnsi="Tahoma" w:cs="Tahoma"/>
          <w:b/>
          <w:sz w:val="22"/>
          <w:szCs w:val="22"/>
        </w:rPr>
        <w:t>……….</w:t>
      </w:r>
    </w:p>
    <w:p w:rsidR="00C40979" w:rsidRDefault="00EA49D4" w:rsidP="00667705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 w:rsidRPr="00EA49D4"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p w:rsidR="00C40979" w:rsidRPr="00C40979" w:rsidRDefault="00C40979" w:rsidP="00A8405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C40979">
        <w:rPr>
          <w:rFonts w:ascii="Times New Roman" w:hAnsi="Times New Roman" w:cs="Times New Roman"/>
          <w:color w:val="000000" w:themeColor="text1"/>
        </w:rPr>
        <w:t>__________________________________________________</w:t>
      </w:r>
      <w:r w:rsidR="00EC61C6">
        <w:rPr>
          <w:rFonts w:ascii="Times New Roman" w:hAnsi="Times New Roman" w:cs="Times New Roman"/>
          <w:color w:val="000000" w:themeColor="text1"/>
        </w:rPr>
        <w:t>___________</w:t>
      </w:r>
    </w:p>
    <w:p w:rsidR="00C40979" w:rsidRDefault="00C40979" w:rsidP="00A84057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</w:rPr>
      </w:pPr>
    </w:p>
    <w:p w:rsidR="00EA49D4" w:rsidRDefault="00EA49D4" w:rsidP="00C4097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A49D4">
        <w:rPr>
          <w:rFonts w:ascii="Times New Roman" w:hAnsi="Times New Roman" w:cs="Times New Roman"/>
          <w:b/>
        </w:rPr>
        <w:t>Kraków, dnia …………………………..</w:t>
      </w:r>
    </w:p>
    <w:p w:rsidR="00C40979" w:rsidRDefault="00C40979" w:rsidP="00637A78">
      <w:pPr>
        <w:spacing w:after="0" w:line="240" w:lineRule="auto"/>
        <w:rPr>
          <w:rFonts w:ascii="Times New Roman" w:hAnsi="Times New Roman" w:cs="Times New Roman"/>
          <w:b/>
        </w:rPr>
      </w:pPr>
    </w:p>
    <w:p w:rsidR="00C40979" w:rsidRDefault="00C40979" w:rsidP="00667705">
      <w:pPr>
        <w:spacing w:after="0" w:line="240" w:lineRule="auto"/>
        <w:ind w:left="4820"/>
        <w:rPr>
          <w:rFonts w:ascii="Times New Roman" w:hAnsi="Times New Roman" w:cs="Times New Roman"/>
          <w:b/>
        </w:rPr>
      </w:pPr>
    </w:p>
    <w:p w:rsidR="00667705" w:rsidRPr="00667705" w:rsidRDefault="00667705" w:rsidP="00667705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 w:rsidRPr="00667705">
        <w:rPr>
          <w:rFonts w:ascii="Times New Roman" w:hAnsi="Times New Roman" w:cs="Times New Roman"/>
          <w:b/>
        </w:rPr>
        <w:t>Urząd Pracy Powiatu Krakowskiego</w:t>
      </w:r>
    </w:p>
    <w:p w:rsidR="00667705" w:rsidRPr="00667705" w:rsidRDefault="00667705" w:rsidP="00667705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 w:rsidRPr="00667705">
        <w:rPr>
          <w:rFonts w:ascii="Times New Roman" w:hAnsi="Times New Roman" w:cs="Times New Roman"/>
          <w:b/>
        </w:rPr>
        <w:t>ul. Mazowiecka 21</w:t>
      </w:r>
    </w:p>
    <w:p w:rsidR="00667705" w:rsidRPr="00667705" w:rsidRDefault="00667705" w:rsidP="00667705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 w:rsidRPr="00667705">
        <w:rPr>
          <w:rFonts w:ascii="Times New Roman" w:hAnsi="Times New Roman" w:cs="Times New Roman"/>
          <w:b/>
        </w:rPr>
        <w:t>30 – 019 Kraków</w:t>
      </w:r>
    </w:p>
    <w:p w:rsidR="00320056" w:rsidRDefault="00320056" w:rsidP="00637A78">
      <w:pPr>
        <w:pStyle w:val="Style3"/>
        <w:widowControl/>
        <w:spacing w:line="247" w:lineRule="auto"/>
        <w:rPr>
          <w:rStyle w:val="FontStyle54"/>
          <w:rFonts w:ascii="Times New Roman" w:hAnsi="Times New Roman" w:cs="Times New Roman"/>
          <w:i/>
          <w:sz w:val="32"/>
          <w:szCs w:val="32"/>
          <w:u w:val="single"/>
        </w:rPr>
      </w:pPr>
    </w:p>
    <w:p w:rsidR="00D200A3" w:rsidRPr="00D84ED0" w:rsidRDefault="00661293" w:rsidP="000103C3">
      <w:pPr>
        <w:pStyle w:val="Style3"/>
        <w:widowControl/>
        <w:spacing w:line="247" w:lineRule="auto"/>
        <w:jc w:val="center"/>
        <w:rPr>
          <w:rStyle w:val="FontStyle54"/>
          <w:rFonts w:ascii="Times New Roman" w:hAnsi="Times New Roman" w:cs="Times New Roman"/>
          <w:i/>
          <w:sz w:val="36"/>
          <w:szCs w:val="36"/>
          <w:u w:val="single"/>
        </w:rPr>
      </w:pPr>
      <w:r w:rsidRPr="00D84ED0">
        <w:rPr>
          <w:rStyle w:val="FontStyle54"/>
          <w:rFonts w:ascii="Times New Roman" w:hAnsi="Times New Roman" w:cs="Times New Roman"/>
          <w:i/>
          <w:sz w:val="36"/>
          <w:szCs w:val="36"/>
          <w:u w:val="single"/>
        </w:rPr>
        <w:t xml:space="preserve">WNIOSEK </w:t>
      </w:r>
    </w:p>
    <w:p w:rsidR="00D200A3" w:rsidRPr="00D84ED0" w:rsidRDefault="000103C3" w:rsidP="000103C3">
      <w:pPr>
        <w:pStyle w:val="Style3"/>
        <w:widowControl/>
        <w:spacing w:line="247" w:lineRule="auto"/>
        <w:jc w:val="center"/>
        <w:rPr>
          <w:rStyle w:val="FontStyle54"/>
          <w:rFonts w:ascii="Times New Roman" w:hAnsi="Times New Roman" w:cs="Times New Roman"/>
          <w:i/>
          <w:sz w:val="36"/>
          <w:szCs w:val="36"/>
          <w:u w:val="single"/>
        </w:rPr>
      </w:pPr>
      <w:r w:rsidRPr="00D84ED0">
        <w:rPr>
          <w:rStyle w:val="FontStyle54"/>
          <w:rFonts w:ascii="Times New Roman" w:hAnsi="Times New Roman" w:cs="Times New Roman"/>
          <w:i/>
          <w:sz w:val="36"/>
          <w:szCs w:val="36"/>
          <w:u w:val="single"/>
        </w:rPr>
        <w:t xml:space="preserve">o przyznanie bonu </w:t>
      </w:r>
      <w:r w:rsidR="00C40979">
        <w:rPr>
          <w:rStyle w:val="FontStyle54"/>
          <w:rFonts w:ascii="Times New Roman" w:hAnsi="Times New Roman" w:cs="Times New Roman"/>
          <w:i/>
          <w:sz w:val="36"/>
          <w:szCs w:val="36"/>
          <w:u w:val="single"/>
        </w:rPr>
        <w:t>zatrudnieniowego</w:t>
      </w:r>
      <w:r w:rsidRPr="00D84ED0">
        <w:rPr>
          <w:rStyle w:val="FontStyle54"/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</w:p>
    <w:p w:rsidR="00661293" w:rsidRPr="00D84ED0" w:rsidRDefault="000103C3" w:rsidP="00D84ED0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i/>
          <w:sz w:val="36"/>
          <w:szCs w:val="36"/>
          <w:u w:val="single"/>
        </w:rPr>
      </w:pPr>
      <w:r w:rsidRPr="00D84ED0">
        <w:rPr>
          <w:rStyle w:val="FontStyle54"/>
          <w:rFonts w:ascii="Times New Roman" w:hAnsi="Times New Roman" w:cs="Times New Roman"/>
          <w:i/>
          <w:sz w:val="36"/>
          <w:szCs w:val="36"/>
          <w:u w:val="single"/>
        </w:rPr>
        <w:t>dla osoby bezrobotnej do 30 roku życia</w:t>
      </w:r>
    </w:p>
    <w:p w:rsidR="000103C3" w:rsidRPr="00BE2FCC" w:rsidRDefault="00C40979" w:rsidP="00D84ED0">
      <w:pPr>
        <w:pStyle w:val="Style3"/>
        <w:widowControl/>
        <w:spacing w:before="187" w:line="240" w:lineRule="auto"/>
        <w:jc w:val="center"/>
        <w:rPr>
          <w:rStyle w:val="FontStyle54"/>
          <w:rFonts w:ascii="Times New Roman" w:hAnsi="Times New Roman" w:cs="Times New Roman"/>
          <w:b w:val="0"/>
          <w:sz w:val="16"/>
          <w:szCs w:val="16"/>
        </w:rPr>
      </w:pPr>
      <w:r>
        <w:rPr>
          <w:rStyle w:val="FontStyle54"/>
          <w:rFonts w:ascii="Times New Roman" w:hAnsi="Times New Roman" w:cs="Times New Roman"/>
          <w:b w:val="0"/>
          <w:sz w:val="16"/>
          <w:szCs w:val="16"/>
        </w:rPr>
        <w:t>na podstawie art. 66 m</w:t>
      </w:r>
      <w:r w:rsidR="000103C3" w:rsidRPr="00BE2FCC">
        <w:rPr>
          <w:rStyle w:val="FontStyle54"/>
          <w:rFonts w:ascii="Times New Roman" w:hAnsi="Times New Roman" w:cs="Times New Roman"/>
          <w:b w:val="0"/>
          <w:sz w:val="16"/>
          <w:szCs w:val="16"/>
        </w:rPr>
        <w:t xml:space="preserve"> ustawy z dnia 20 kwietni</w:t>
      </w:r>
      <w:r w:rsidR="00262874">
        <w:rPr>
          <w:rStyle w:val="FontStyle54"/>
          <w:rFonts w:ascii="Times New Roman" w:hAnsi="Times New Roman" w:cs="Times New Roman"/>
          <w:b w:val="0"/>
          <w:sz w:val="16"/>
          <w:szCs w:val="16"/>
        </w:rPr>
        <w:t>a 2004 roku o promocji zatrudnie</w:t>
      </w:r>
      <w:r w:rsidR="000103C3" w:rsidRPr="00BE2FCC">
        <w:rPr>
          <w:rStyle w:val="FontStyle54"/>
          <w:rFonts w:ascii="Times New Roman" w:hAnsi="Times New Roman" w:cs="Times New Roman"/>
          <w:b w:val="0"/>
          <w:sz w:val="16"/>
          <w:szCs w:val="16"/>
        </w:rPr>
        <w:t xml:space="preserve">nia i instytucjach </w:t>
      </w:r>
      <w:r w:rsidR="000977F9" w:rsidRPr="00BE2FCC">
        <w:rPr>
          <w:rStyle w:val="FontStyle54"/>
          <w:rFonts w:ascii="Times New Roman" w:hAnsi="Times New Roman" w:cs="Times New Roman"/>
          <w:b w:val="0"/>
          <w:sz w:val="16"/>
          <w:szCs w:val="16"/>
        </w:rPr>
        <w:br/>
      </w:r>
      <w:r w:rsidR="000103C3" w:rsidRPr="00BE2FCC">
        <w:rPr>
          <w:rStyle w:val="FontStyle54"/>
          <w:rFonts w:ascii="Times New Roman" w:hAnsi="Times New Roman" w:cs="Times New Roman"/>
          <w:b w:val="0"/>
          <w:sz w:val="16"/>
          <w:szCs w:val="16"/>
        </w:rPr>
        <w:t>rynku pracy (t</w:t>
      </w:r>
      <w:r w:rsidR="007E24EC">
        <w:rPr>
          <w:rStyle w:val="FontStyle54"/>
          <w:rFonts w:ascii="Times New Roman" w:hAnsi="Times New Roman" w:cs="Times New Roman"/>
          <w:b w:val="0"/>
          <w:sz w:val="16"/>
          <w:szCs w:val="16"/>
        </w:rPr>
        <w:t>ekst jednolity:</w:t>
      </w:r>
      <w:r w:rsidR="000103C3" w:rsidRPr="00BE2FCC">
        <w:rPr>
          <w:rStyle w:val="FontStyle54"/>
          <w:rFonts w:ascii="Times New Roman" w:hAnsi="Times New Roman" w:cs="Times New Roman"/>
          <w:b w:val="0"/>
          <w:sz w:val="16"/>
          <w:szCs w:val="16"/>
        </w:rPr>
        <w:t xml:space="preserve"> Dz. U. z </w:t>
      </w:r>
      <w:r w:rsidR="00193C8F">
        <w:rPr>
          <w:rStyle w:val="FontStyle54"/>
          <w:rFonts w:ascii="Times New Roman" w:hAnsi="Times New Roman" w:cs="Times New Roman"/>
          <w:b w:val="0"/>
          <w:sz w:val="16"/>
          <w:szCs w:val="16"/>
        </w:rPr>
        <w:t>202</w:t>
      </w:r>
      <w:r w:rsidR="00A84057">
        <w:rPr>
          <w:rStyle w:val="FontStyle54"/>
          <w:rFonts w:ascii="Times New Roman" w:hAnsi="Times New Roman" w:cs="Times New Roman"/>
          <w:b w:val="0"/>
          <w:sz w:val="16"/>
          <w:szCs w:val="16"/>
        </w:rPr>
        <w:t>3</w:t>
      </w:r>
      <w:r w:rsidR="000103C3" w:rsidRPr="00BE2FCC">
        <w:rPr>
          <w:rStyle w:val="FontStyle54"/>
          <w:rFonts w:ascii="Times New Roman" w:hAnsi="Times New Roman" w:cs="Times New Roman"/>
          <w:b w:val="0"/>
          <w:sz w:val="16"/>
          <w:szCs w:val="16"/>
        </w:rPr>
        <w:t xml:space="preserve"> roku, poz. </w:t>
      </w:r>
      <w:r w:rsidR="00A84057">
        <w:rPr>
          <w:rStyle w:val="FontStyle54"/>
          <w:rFonts w:ascii="Times New Roman" w:hAnsi="Times New Roman" w:cs="Times New Roman"/>
          <w:b w:val="0"/>
          <w:sz w:val="16"/>
          <w:szCs w:val="16"/>
        </w:rPr>
        <w:t>735</w:t>
      </w:r>
      <w:r w:rsidR="00681158">
        <w:rPr>
          <w:rStyle w:val="FontStyle54"/>
          <w:rFonts w:ascii="Times New Roman" w:hAnsi="Times New Roman" w:cs="Times New Roman"/>
          <w:b w:val="0"/>
          <w:sz w:val="16"/>
          <w:szCs w:val="16"/>
        </w:rPr>
        <w:t>, ze zmianami</w:t>
      </w:r>
      <w:r w:rsidR="000103C3" w:rsidRPr="00BE2FCC">
        <w:rPr>
          <w:rStyle w:val="FontStyle54"/>
          <w:rFonts w:ascii="Times New Roman" w:hAnsi="Times New Roman" w:cs="Times New Roman"/>
          <w:b w:val="0"/>
          <w:sz w:val="16"/>
          <w:szCs w:val="16"/>
        </w:rPr>
        <w:t>)</w:t>
      </w:r>
    </w:p>
    <w:p w:rsidR="00661293" w:rsidRPr="00BE2FCC" w:rsidRDefault="00661293" w:rsidP="0066129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661293" w:rsidRPr="00BE2FCC" w:rsidRDefault="00661293" w:rsidP="00661293">
      <w:pPr>
        <w:pStyle w:val="Style5"/>
        <w:widowControl/>
        <w:spacing w:line="240" w:lineRule="exact"/>
        <w:jc w:val="center"/>
        <w:rPr>
          <w:rFonts w:ascii="Times New Roman" w:hAnsi="Times New Roman" w:cs="Times New Roman"/>
        </w:rPr>
      </w:pPr>
    </w:p>
    <w:p w:rsidR="00661293" w:rsidRPr="00403B80" w:rsidRDefault="00661293" w:rsidP="00D200A3">
      <w:pPr>
        <w:pStyle w:val="Style5"/>
        <w:widowControl/>
        <w:numPr>
          <w:ilvl w:val="0"/>
          <w:numId w:val="5"/>
        </w:numPr>
        <w:spacing w:before="34"/>
        <w:ind w:left="426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403B80">
        <w:rPr>
          <w:rStyle w:val="FontStyle54"/>
          <w:rFonts w:ascii="Times New Roman" w:hAnsi="Times New Roman" w:cs="Times New Roman"/>
          <w:sz w:val="24"/>
          <w:szCs w:val="24"/>
        </w:rPr>
        <w:t>DANE WNIOSKODAWCY (OSOBY BEZROBOTNEJ):</w:t>
      </w:r>
    </w:p>
    <w:p w:rsidR="00D200A3" w:rsidRPr="00BE2FCC" w:rsidRDefault="00D200A3" w:rsidP="00D200A3">
      <w:pPr>
        <w:pStyle w:val="Style5"/>
        <w:widowControl/>
        <w:spacing w:before="34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661293" w:rsidRPr="00BE2FCC" w:rsidRDefault="00661293" w:rsidP="00D200A3">
      <w:pPr>
        <w:pStyle w:val="Style11"/>
        <w:widowControl/>
        <w:numPr>
          <w:ilvl w:val="0"/>
          <w:numId w:val="6"/>
        </w:numPr>
        <w:tabs>
          <w:tab w:val="left" w:leader="dot" w:pos="8890"/>
        </w:tabs>
        <w:spacing w:before="14" w:line="480" w:lineRule="auto"/>
        <w:ind w:left="709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BE2FCC">
        <w:rPr>
          <w:rStyle w:val="FontStyle64"/>
          <w:rFonts w:ascii="Times New Roman" w:hAnsi="Times New Roman" w:cs="Times New Roman"/>
          <w:sz w:val="24"/>
          <w:szCs w:val="24"/>
        </w:rPr>
        <w:t>Imię i Nazwisko</w:t>
      </w:r>
      <w:r w:rsidRPr="00BE2FC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61293" w:rsidRPr="00BE2FCC" w:rsidRDefault="00661293" w:rsidP="00D200A3">
      <w:pPr>
        <w:pStyle w:val="Style11"/>
        <w:widowControl/>
        <w:numPr>
          <w:ilvl w:val="0"/>
          <w:numId w:val="6"/>
        </w:numPr>
        <w:tabs>
          <w:tab w:val="left" w:leader="dot" w:pos="8875"/>
        </w:tabs>
        <w:spacing w:line="480" w:lineRule="auto"/>
        <w:ind w:left="709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BE2FCC">
        <w:rPr>
          <w:rStyle w:val="FontStyle64"/>
          <w:rFonts w:ascii="Times New Roman" w:hAnsi="Times New Roman" w:cs="Times New Roman"/>
          <w:sz w:val="24"/>
          <w:szCs w:val="24"/>
        </w:rPr>
        <w:t>P</w:t>
      </w:r>
      <w:r w:rsidR="00EA4745" w:rsidRPr="00BE2FCC">
        <w:rPr>
          <w:rStyle w:val="FontStyle64"/>
          <w:rFonts w:ascii="Times New Roman" w:hAnsi="Times New Roman" w:cs="Times New Roman"/>
          <w:sz w:val="24"/>
          <w:szCs w:val="24"/>
        </w:rPr>
        <w:t>ESEL *</w:t>
      </w:r>
      <w:r w:rsidRPr="00BE2FC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61293" w:rsidRPr="00BE2FCC" w:rsidRDefault="00661293" w:rsidP="00D200A3">
      <w:pPr>
        <w:pStyle w:val="Style11"/>
        <w:widowControl/>
        <w:numPr>
          <w:ilvl w:val="0"/>
          <w:numId w:val="6"/>
        </w:numPr>
        <w:tabs>
          <w:tab w:val="left" w:leader="dot" w:pos="8894"/>
        </w:tabs>
        <w:spacing w:line="480" w:lineRule="auto"/>
        <w:ind w:left="709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BE2FCC">
        <w:rPr>
          <w:rStyle w:val="FontStyle64"/>
          <w:rFonts w:ascii="Times New Roman" w:hAnsi="Times New Roman" w:cs="Times New Roman"/>
          <w:sz w:val="24"/>
          <w:szCs w:val="24"/>
        </w:rPr>
        <w:t>Adres zamieszkania</w:t>
      </w:r>
      <w:r w:rsidRPr="00BE2FC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61293" w:rsidRPr="00BE2FCC" w:rsidRDefault="00661293" w:rsidP="00D200A3">
      <w:pPr>
        <w:pStyle w:val="Style11"/>
        <w:widowControl/>
        <w:numPr>
          <w:ilvl w:val="0"/>
          <w:numId w:val="6"/>
        </w:numPr>
        <w:tabs>
          <w:tab w:val="left" w:leader="dot" w:pos="8894"/>
        </w:tabs>
        <w:spacing w:line="480" w:lineRule="auto"/>
        <w:ind w:left="709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BE2FCC">
        <w:rPr>
          <w:rStyle w:val="FontStyle64"/>
          <w:rFonts w:ascii="Times New Roman" w:hAnsi="Times New Roman" w:cs="Times New Roman"/>
          <w:sz w:val="24"/>
          <w:szCs w:val="24"/>
        </w:rPr>
        <w:t>Adres do korespondencji</w:t>
      </w:r>
      <w:r w:rsidRPr="00BE2FC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61293" w:rsidRDefault="00661293" w:rsidP="00D200A3">
      <w:pPr>
        <w:pStyle w:val="Style11"/>
        <w:widowControl/>
        <w:numPr>
          <w:ilvl w:val="0"/>
          <w:numId w:val="6"/>
        </w:numPr>
        <w:tabs>
          <w:tab w:val="left" w:leader="dot" w:pos="8899"/>
        </w:tabs>
        <w:spacing w:line="480" w:lineRule="auto"/>
        <w:ind w:left="709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BE2FCC">
        <w:rPr>
          <w:rStyle w:val="FontStyle64"/>
          <w:rFonts w:ascii="Times New Roman" w:hAnsi="Times New Roman" w:cs="Times New Roman"/>
          <w:sz w:val="24"/>
          <w:szCs w:val="24"/>
        </w:rPr>
        <w:t>Nr telefonu</w:t>
      </w:r>
      <w:r w:rsidRPr="00BE2FC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661293" w:rsidRPr="00BE2FCC" w:rsidRDefault="00661293" w:rsidP="00C40979">
      <w:pPr>
        <w:pStyle w:val="Style12"/>
        <w:widowControl/>
        <w:spacing w:line="240" w:lineRule="exact"/>
        <w:ind w:firstLine="0"/>
        <w:rPr>
          <w:rFonts w:ascii="Times New Roman" w:hAnsi="Times New Roman" w:cs="Times New Roman"/>
        </w:rPr>
      </w:pPr>
    </w:p>
    <w:p w:rsidR="00661293" w:rsidRPr="00BE2FCC" w:rsidRDefault="00661293" w:rsidP="00661293">
      <w:pPr>
        <w:pStyle w:val="Style12"/>
        <w:widowControl/>
        <w:spacing w:line="240" w:lineRule="exact"/>
        <w:ind w:left="1714"/>
        <w:rPr>
          <w:rFonts w:ascii="Times New Roman" w:hAnsi="Times New Roman" w:cs="Times New Roman"/>
        </w:rPr>
      </w:pPr>
    </w:p>
    <w:p w:rsidR="000F6DB5" w:rsidRDefault="00813B1A" w:rsidP="00FB39B5">
      <w:pPr>
        <w:pStyle w:val="Style10"/>
        <w:widowControl/>
        <w:numPr>
          <w:ilvl w:val="0"/>
          <w:numId w:val="5"/>
        </w:numPr>
        <w:spacing w:line="240" w:lineRule="exact"/>
        <w:jc w:val="both"/>
        <w:rPr>
          <w:rFonts w:ascii="Times New Roman" w:hAnsi="Times New Roman" w:cs="Times New Roman"/>
          <w:b/>
        </w:rPr>
      </w:pPr>
      <w:r w:rsidRPr="00813B1A">
        <w:rPr>
          <w:rFonts w:ascii="Times New Roman" w:hAnsi="Times New Roman" w:cs="Times New Roman"/>
          <w:b/>
        </w:rPr>
        <w:t xml:space="preserve">UZASADNIENIE CELOWOŚCI PRZYZNANIA BONU </w:t>
      </w:r>
      <w:r w:rsidR="00C40979">
        <w:rPr>
          <w:rFonts w:ascii="Times New Roman" w:hAnsi="Times New Roman" w:cs="Times New Roman"/>
          <w:b/>
        </w:rPr>
        <w:t>ZATRUDNIENIO</w:t>
      </w:r>
      <w:r w:rsidR="00534695">
        <w:rPr>
          <w:rFonts w:ascii="Times New Roman" w:hAnsi="Times New Roman" w:cs="Times New Roman"/>
          <w:b/>
        </w:rPr>
        <w:t>W</w:t>
      </w:r>
      <w:r w:rsidR="00C40979">
        <w:rPr>
          <w:rFonts w:ascii="Times New Roman" w:hAnsi="Times New Roman" w:cs="Times New Roman"/>
          <w:b/>
        </w:rPr>
        <w:t>EGO:</w:t>
      </w:r>
    </w:p>
    <w:p w:rsidR="00C40979" w:rsidRPr="00813B1A" w:rsidRDefault="00C40979" w:rsidP="00C40979">
      <w:pPr>
        <w:pStyle w:val="Style10"/>
        <w:widowControl/>
        <w:spacing w:line="240" w:lineRule="exact"/>
        <w:ind w:left="465"/>
        <w:jc w:val="both"/>
        <w:rPr>
          <w:rFonts w:ascii="Times New Roman" w:hAnsi="Times New Roman" w:cs="Times New Roman"/>
          <w:b/>
        </w:rPr>
      </w:pPr>
    </w:p>
    <w:p w:rsidR="00EA49D4" w:rsidRDefault="00EA49D4" w:rsidP="00EA49D4">
      <w:pPr>
        <w:pStyle w:val="Style10"/>
        <w:widowControl/>
        <w:spacing w:line="480" w:lineRule="auto"/>
        <w:jc w:val="both"/>
        <w:rPr>
          <w:rFonts w:ascii="Times New Roman" w:hAnsi="Times New Roman" w:cs="Times New Roman"/>
        </w:rPr>
      </w:pPr>
      <w:r w:rsidRPr="00EA49D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7A78">
        <w:rPr>
          <w:rFonts w:ascii="Times New Roman" w:hAnsi="Times New Roman" w:cs="Times New Roman"/>
        </w:rPr>
        <w:t>………………………………………………………………………</w:t>
      </w:r>
    </w:p>
    <w:p w:rsidR="00EA49D4" w:rsidRPr="00BE2FCC" w:rsidRDefault="00EA49D4" w:rsidP="00EA49D4">
      <w:pPr>
        <w:pStyle w:val="Style10"/>
        <w:widowControl/>
        <w:spacing w:line="480" w:lineRule="auto"/>
        <w:jc w:val="both"/>
        <w:rPr>
          <w:rFonts w:ascii="Times New Roman" w:hAnsi="Times New Roman" w:cs="Times New Roman"/>
        </w:rPr>
      </w:pPr>
    </w:p>
    <w:p w:rsidR="00661293" w:rsidRPr="00BE2FCC" w:rsidRDefault="00D200A3" w:rsidP="00661293">
      <w:pPr>
        <w:pStyle w:val="Style7"/>
        <w:widowControl/>
        <w:spacing w:line="240" w:lineRule="exact"/>
        <w:ind w:left="4963"/>
        <w:jc w:val="both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……………………………………………</w:t>
      </w:r>
    </w:p>
    <w:p w:rsidR="00BE2FCC" w:rsidRDefault="00661293" w:rsidP="00EA49D4">
      <w:pPr>
        <w:pStyle w:val="Style7"/>
        <w:widowControl/>
        <w:spacing w:before="115"/>
        <w:ind w:left="4963"/>
        <w:jc w:val="center"/>
        <w:rPr>
          <w:rStyle w:val="FontStyle53"/>
          <w:rFonts w:ascii="Times New Roman" w:hAnsi="Times New Roman" w:cs="Times New Roman"/>
          <w:sz w:val="20"/>
          <w:szCs w:val="20"/>
        </w:rPr>
      </w:pPr>
      <w:r w:rsidRPr="00BE2FCC">
        <w:rPr>
          <w:rStyle w:val="FontStyle53"/>
          <w:rFonts w:ascii="Times New Roman" w:hAnsi="Times New Roman" w:cs="Times New Roman"/>
          <w:sz w:val="20"/>
          <w:szCs w:val="20"/>
        </w:rPr>
        <w:t>data i  podpis osoby bezrobotnej</w:t>
      </w:r>
    </w:p>
    <w:p w:rsidR="00FB39B5" w:rsidRPr="00EA49D4" w:rsidRDefault="00FB39B5" w:rsidP="00320056">
      <w:pPr>
        <w:pStyle w:val="Style7"/>
        <w:widowControl/>
        <w:spacing w:before="115"/>
        <w:rPr>
          <w:rStyle w:val="FontStyle63"/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:rsidR="00BE2FCC" w:rsidRPr="00BE2FCC" w:rsidRDefault="00BE2FCC" w:rsidP="00661293">
      <w:pPr>
        <w:pStyle w:val="Style2"/>
        <w:widowControl/>
        <w:spacing w:before="38" w:line="240" w:lineRule="auto"/>
        <w:ind w:left="3600"/>
        <w:rPr>
          <w:rStyle w:val="FontStyle63"/>
          <w:rFonts w:ascii="Times New Roman" w:hAnsi="Times New Roman" w:cs="Times New Roman"/>
          <w:sz w:val="24"/>
          <w:szCs w:val="24"/>
        </w:rPr>
      </w:pPr>
    </w:p>
    <w:p w:rsidR="00EA4745" w:rsidRPr="00BE2FCC" w:rsidRDefault="00262874" w:rsidP="00BE2FCC">
      <w:pPr>
        <w:pStyle w:val="Style2"/>
        <w:widowControl/>
        <w:spacing w:before="38" w:line="480" w:lineRule="auto"/>
        <w:rPr>
          <w:rStyle w:val="FontStyle6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63"/>
          <w:rFonts w:ascii="Times New Roman" w:hAnsi="Times New Roman" w:cs="Times New Roman"/>
          <w:sz w:val="24"/>
          <w:szCs w:val="24"/>
        </w:rPr>
        <w:lastRenderedPageBreak/>
        <w:t>III</w:t>
      </w:r>
      <w:r w:rsidR="00D84ED0">
        <w:rPr>
          <w:rStyle w:val="FontStyle63"/>
          <w:rFonts w:ascii="Times New Roman" w:hAnsi="Times New Roman" w:cs="Times New Roman"/>
          <w:sz w:val="24"/>
          <w:szCs w:val="24"/>
        </w:rPr>
        <w:t xml:space="preserve">. </w:t>
      </w:r>
      <w:r w:rsidR="00EA4745" w:rsidRPr="00BE2FCC">
        <w:rPr>
          <w:rStyle w:val="FontStyle63"/>
          <w:rFonts w:ascii="Times New Roman" w:hAnsi="Times New Roman" w:cs="Times New Roman"/>
          <w:sz w:val="24"/>
          <w:szCs w:val="24"/>
        </w:rPr>
        <w:t xml:space="preserve">OPINIA DORADCY KLIENTA – </w:t>
      </w:r>
      <w:r w:rsidR="00EC1B58" w:rsidRPr="00EC1B58">
        <w:rPr>
          <w:rStyle w:val="FontStyle63"/>
          <w:rFonts w:ascii="Times New Roman" w:hAnsi="Times New Roman" w:cs="Times New Roman"/>
          <w:b w:val="0"/>
          <w:sz w:val="24"/>
          <w:szCs w:val="24"/>
        </w:rPr>
        <w:t>dotycząca zgodności</w:t>
      </w:r>
      <w:r w:rsidR="00EC1B58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="00EA4745" w:rsidRPr="00BE2FCC">
        <w:rPr>
          <w:rStyle w:val="FontStyle63"/>
          <w:rFonts w:ascii="Times New Roman" w:hAnsi="Times New Roman" w:cs="Times New Roman"/>
          <w:b w:val="0"/>
          <w:sz w:val="24"/>
          <w:szCs w:val="24"/>
        </w:rPr>
        <w:t xml:space="preserve">wnioskowanego wsparcia </w:t>
      </w:r>
      <w:r w:rsidR="00D84ED0">
        <w:rPr>
          <w:rStyle w:val="FontStyle63"/>
          <w:rFonts w:ascii="Times New Roman" w:hAnsi="Times New Roman" w:cs="Times New Roman"/>
          <w:b w:val="0"/>
          <w:sz w:val="24"/>
          <w:szCs w:val="24"/>
        </w:rPr>
        <w:br/>
      </w:r>
      <w:r w:rsidR="00EA4745" w:rsidRPr="00BE2FCC">
        <w:rPr>
          <w:rStyle w:val="FontStyle63"/>
          <w:rFonts w:ascii="Times New Roman" w:hAnsi="Times New Roman" w:cs="Times New Roman"/>
          <w:b w:val="0"/>
          <w:sz w:val="24"/>
          <w:szCs w:val="24"/>
        </w:rPr>
        <w:t>z I</w:t>
      </w:r>
      <w:r w:rsidR="00D84ED0">
        <w:rPr>
          <w:rStyle w:val="FontStyle63"/>
          <w:rFonts w:ascii="Times New Roman" w:hAnsi="Times New Roman" w:cs="Times New Roman"/>
          <w:b w:val="0"/>
          <w:sz w:val="24"/>
          <w:szCs w:val="24"/>
        </w:rPr>
        <w:t xml:space="preserve">ndywidualnym </w:t>
      </w:r>
      <w:r w:rsidR="00EA4745" w:rsidRPr="00BE2FCC">
        <w:rPr>
          <w:rStyle w:val="FontStyle63"/>
          <w:rFonts w:ascii="Times New Roman" w:hAnsi="Times New Roman" w:cs="Times New Roman"/>
          <w:b w:val="0"/>
          <w:sz w:val="24"/>
          <w:szCs w:val="24"/>
        </w:rPr>
        <w:t>P</w:t>
      </w:r>
      <w:r w:rsidR="00D84ED0">
        <w:rPr>
          <w:rStyle w:val="FontStyle63"/>
          <w:rFonts w:ascii="Times New Roman" w:hAnsi="Times New Roman" w:cs="Times New Roman"/>
          <w:b w:val="0"/>
          <w:sz w:val="24"/>
          <w:szCs w:val="24"/>
        </w:rPr>
        <w:t xml:space="preserve">lanem </w:t>
      </w:r>
      <w:r w:rsidR="00EA4745" w:rsidRPr="00BE2FCC">
        <w:rPr>
          <w:rStyle w:val="FontStyle63"/>
          <w:rFonts w:ascii="Times New Roman" w:hAnsi="Times New Roman" w:cs="Times New Roman"/>
          <w:b w:val="0"/>
          <w:sz w:val="24"/>
          <w:szCs w:val="24"/>
        </w:rPr>
        <w:t>D</w:t>
      </w:r>
      <w:r w:rsidR="00D84ED0">
        <w:rPr>
          <w:rStyle w:val="FontStyle63"/>
          <w:rFonts w:ascii="Times New Roman" w:hAnsi="Times New Roman" w:cs="Times New Roman"/>
          <w:b w:val="0"/>
          <w:sz w:val="24"/>
          <w:szCs w:val="24"/>
        </w:rPr>
        <w:t>ziałania IPD …………………………………………………….</w:t>
      </w:r>
    </w:p>
    <w:p w:rsidR="00FB39B5" w:rsidRDefault="00BE2FCC" w:rsidP="00BE2FCC">
      <w:pPr>
        <w:pStyle w:val="Style2"/>
        <w:widowControl/>
        <w:spacing w:before="38" w:line="480" w:lineRule="auto"/>
        <w:rPr>
          <w:rStyle w:val="FontStyle63"/>
          <w:rFonts w:ascii="Times New Roman" w:hAnsi="Times New Roman" w:cs="Times New Roman"/>
          <w:b w:val="0"/>
          <w:sz w:val="24"/>
          <w:szCs w:val="24"/>
        </w:rPr>
      </w:pPr>
      <w:r w:rsidRPr="00BE2FCC">
        <w:rPr>
          <w:rStyle w:val="FontStyle63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</w:t>
      </w:r>
      <w:r w:rsidR="00D84ED0">
        <w:rPr>
          <w:rStyle w:val="FontStyle63"/>
          <w:rFonts w:ascii="Times New Roman" w:hAnsi="Times New Roman" w:cs="Times New Roman"/>
          <w:b w:val="0"/>
          <w:sz w:val="24"/>
          <w:szCs w:val="24"/>
        </w:rPr>
        <w:t>………………</w:t>
      </w:r>
      <w:r w:rsidRPr="00BE2FCC">
        <w:rPr>
          <w:rStyle w:val="FontStyle63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2FCC" w:rsidRPr="00BE2FCC" w:rsidRDefault="00BE2FCC" w:rsidP="00FB39B5">
      <w:pPr>
        <w:pStyle w:val="Style2"/>
        <w:widowControl/>
        <w:spacing w:line="240" w:lineRule="auto"/>
        <w:rPr>
          <w:rStyle w:val="FontStyle63"/>
          <w:rFonts w:ascii="Times New Roman" w:hAnsi="Times New Roman" w:cs="Times New Roman"/>
          <w:b w:val="0"/>
          <w:sz w:val="24"/>
          <w:szCs w:val="24"/>
        </w:rPr>
      </w:pPr>
      <w:r w:rsidRPr="00BE2FCC">
        <w:rPr>
          <w:rStyle w:val="FontStyle6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……………………………………………….</w:t>
      </w:r>
    </w:p>
    <w:p w:rsidR="00BE2FCC" w:rsidRDefault="00BE2FCC" w:rsidP="00813B1A">
      <w:pPr>
        <w:pStyle w:val="Style2"/>
        <w:widowControl/>
        <w:spacing w:line="240" w:lineRule="auto"/>
        <w:ind w:left="57"/>
        <w:rPr>
          <w:rStyle w:val="FontStyle63"/>
          <w:rFonts w:ascii="Times New Roman" w:hAnsi="Times New Roman" w:cs="Times New Roman"/>
          <w:b w:val="0"/>
          <w:i/>
          <w:sz w:val="20"/>
          <w:szCs w:val="20"/>
        </w:rPr>
      </w:pPr>
      <w:r w:rsidRPr="00BE2FCC">
        <w:rPr>
          <w:rStyle w:val="FontStyle63"/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                                          data i podpis doradcy klienta </w:t>
      </w:r>
    </w:p>
    <w:p w:rsidR="00320056" w:rsidRPr="00813B1A" w:rsidRDefault="00320056" w:rsidP="00813B1A">
      <w:pPr>
        <w:pStyle w:val="Style2"/>
        <w:widowControl/>
        <w:spacing w:line="240" w:lineRule="auto"/>
        <w:ind w:left="57"/>
        <w:rPr>
          <w:rStyle w:val="FontStyle63"/>
          <w:rFonts w:ascii="Times New Roman" w:hAnsi="Times New Roman" w:cs="Times New Roman"/>
          <w:b w:val="0"/>
          <w:i/>
          <w:sz w:val="20"/>
          <w:szCs w:val="20"/>
        </w:rPr>
      </w:pPr>
    </w:p>
    <w:p w:rsidR="00F15F3F" w:rsidRDefault="00F15F3F" w:rsidP="00EA49D4">
      <w:pPr>
        <w:pStyle w:val="Style2"/>
        <w:widowControl/>
        <w:spacing w:before="38" w:line="240" w:lineRule="auto"/>
        <w:rPr>
          <w:rStyle w:val="FontStyle63"/>
          <w:rFonts w:ascii="Times New Roman" w:hAnsi="Times New Roman" w:cs="Times New Roman"/>
          <w:caps/>
          <w:sz w:val="24"/>
          <w:szCs w:val="24"/>
        </w:rPr>
      </w:pPr>
    </w:p>
    <w:p w:rsidR="00661293" w:rsidRDefault="00661293" w:rsidP="00D200A3">
      <w:pPr>
        <w:pStyle w:val="Style2"/>
        <w:widowControl/>
        <w:spacing w:before="38" w:line="240" w:lineRule="auto"/>
        <w:jc w:val="center"/>
        <w:rPr>
          <w:rStyle w:val="FontStyle63"/>
          <w:rFonts w:ascii="Times New Roman" w:hAnsi="Times New Roman" w:cs="Times New Roman"/>
          <w:caps/>
          <w:sz w:val="24"/>
          <w:szCs w:val="24"/>
        </w:rPr>
      </w:pPr>
      <w:r w:rsidRPr="00D200A3">
        <w:rPr>
          <w:rStyle w:val="FontStyle63"/>
          <w:rFonts w:ascii="Times New Roman" w:hAnsi="Times New Roman" w:cs="Times New Roman"/>
          <w:caps/>
          <w:sz w:val="24"/>
          <w:szCs w:val="24"/>
        </w:rPr>
        <w:t xml:space="preserve">Zasady przyznania bonu </w:t>
      </w:r>
      <w:r w:rsidR="00C40979">
        <w:rPr>
          <w:rStyle w:val="FontStyle63"/>
          <w:rFonts w:ascii="Times New Roman" w:hAnsi="Times New Roman" w:cs="Times New Roman"/>
          <w:caps/>
          <w:sz w:val="24"/>
          <w:szCs w:val="24"/>
        </w:rPr>
        <w:t>ZATRUDNIENIOWEGO:</w:t>
      </w:r>
    </w:p>
    <w:p w:rsidR="0035155D" w:rsidRPr="00D200A3" w:rsidRDefault="0035155D" w:rsidP="00D200A3">
      <w:pPr>
        <w:pStyle w:val="Style2"/>
        <w:widowControl/>
        <w:spacing w:before="38" w:line="240" w:lineRule="auto"/>
        <w:jc w:val="center"/>
        <w:rPr>
          <w:rStyle w:val="FontStyle63"/>
          <w:rFonts w:ascii="Times New Roman" w:hAnsi="Times New Roman" w:cs="Times New Roman"/>
          <w:caps/>
          <w:sz w:val="24"/>
          <w:szCs w:val="24"/>
        </w:rPr>
      </w:pPr>
    </w:p>
    <w:p w:rsidR="00661293" w:rsidRPr="00C40979" w:rsidRDefault="00661293" w:rsidP="00320056">
      <w:pPr>
        <w:pStyle w:val="Style47"/>
        <w:widowControl/>
        <w:numPr>
          <w:ilvl w:val="0"/>
          <w:numId w:val="2"/>
        </w:numPr>
        <w:tabs>
          <w:tab w:val="left" w:pos="710"/>
        </w:tabs>
        <w:spacing w:before="48" w:line="276" w:lineRule="auto"/>
        <w:ind w:left="710"/>
        <w:rPr>
          <w:rStyle w:val="FontStyle66"/>
          <w:rFonts w:ascii="Times New Roman" w:hAnsi="Times New Roman" w:cs="Times New Roman"/>
          <w:sz w:val="24"/>
          <w:szCs w:val="24"/>
        </w:rPr>
      </w:pPr>
      <w:r w:rsidRPr="00C40979">
        <w:rPr>
          <w:rStyle w:val="FontStyle65"/>
          <w:rFonts w:ascii="Times New Roman" w:hAnsi="Times New Roman" w:cs="Times New Roman"/>
          <w:sz w:val="24"/>
          <w:szCs w:val="24"/>
        </w:rPr>
        <w:t xml:space="preserve">Na wniosek bezrobotnego do 30 roku życia </w:t>
      </w:r>
      <w:r w:rsidR="00262874">
        <w:rPr>
          <w:rStyle w:val="FontStyle66"/>
          <w:rFonts w:ascii="Times New Roman" w:hAnsi="Times New Roman" w:cs="Times New Roman"/>
          <w:sz w:val="24"/>
          <w:szCs w:val="24"/>
        </w:rPr>
        <w:t>S</w:t>
      </w:r>
      <w:r w:rsidRPr="00C40979">
        <w:rPr>
          <w:rStyle w:val="FontStyle66"/>
          <w:rFonts w:ascii="Times New Roman" w:hAnsi="Times New Roman" w:cs="Times New Roman"/>
          <w:sz w:val="24"/>
          <w:szCs w:val="24"/>
        </w:rPr>
        <w:t xml:space="preserve">tarosta może przyznać bon </w:t>
      </w:r>
      <w:r w:rsidR="00C40979" w:rsidRPr="00C40979">
        <w:rPr>
          <w:rStyle w:val="FontStyle66"/>
          <w:rFonts w:ascii="Times New Roman" w:hAnsi="Times New Roman" w:cs="Times New Roman"/>
          <w:sz w:val="24"/>
          <w:szCs w:val="24"/>
        </w:rPr>
        <w:t xml:space="preserve">zatrudnieniowy </w:t>
      </w:r>
      <w:r w:rsidRPr="00C40979">
        <w:rPr>
          <w:rStyle w:val="FontStyle66"/>
          <w:rFonts w:ascii="Times New Roman" w:hAnsi="Times New Roman" w:cs="Times New Roman"/>
          <w:sz w:val="24"/>
          <w:szCs w:val="24"/>
        </w:rPr>
        <w:t xml:space="preserve">stanowiący gwarancję </w:t>
      </w:r>
      <w:r w:rsidR="00C40979" w:rsidRPr="00C40979">
        <w:rPr>
          <w:rStyle w:val="FontStyle66"/>
          <w:rFonts w:ascii="Times New Roman" w:hAnsi="Times New Roman" w:cs="Times New Roman"/>
          <w:sz w:val="24"/>
          <w:szCs w:val="24"/>
        </w:rPr>
        <w:t>refundacji części kosztów wynagrodzenia składek na ubezpieczenia społeczne w związku z zatrudnieniem bezrobotnego.</w:t>
      </w:r>
      <w:r w:rsidRPr="00C40979"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</w:p>
    <w:p w:rsidR="00661293" w:rsidRPr="004E798C" w:rsidRDefault="00661293" w:rsidP="00320056">
      <w:pPr>
        <w:pStyle w:val="Style47"/>
        <w:widowControl/>
        <w:numPr>
          <w:ilvl w:val="0"/>
          <w:numId w:val="2"/>
        </w:numPr>
        <w:tabs>
          <w:tab w:val="left" w:pos="710"/>
        </w:tabs>
        <w:spacing w:before="48" w:line="276" w:lineRule="auto"/>
        <w:ind w:left="710"/>
        <w:rPr>
          <w:rStyle w:val="FontStyle66"/>
          <w:rFonts w:ascii="Times New Roman" w:hAnsi="Times New Roman" w:cs="Times New Roman"/>
          <w:sz w:val="24"/>
          <w:szCs w:val="24"/>
        </w:rPr>
      </w:pPr>
      <w:r w:rsidRPr="00C40979">
        <w:rPr>
          <w:rStyle w:val="FontStyle66"/>
          <w:rFonts w:ascii="Times New Roman" w:hAnsi="Times New Roman" w:cs="Times New Roman"/>
          <w:sz w:val="24"/>
          <w:szCs w:val="24"/>
        </w:rPr>
        <w:t xml:space="preserve">Przyznanie bonu </w:t>
      </w:r>
      <w:r w:rsidR="0035155D">
        <w:rPr>
          <w:rStyle w:val="FontStyle66"/>
          <w:rFonts w:ascii="Times New Roman" w:hAnsi="Times New Roman" w:cs="Times New Roman"/>
          <w:sz w:val="24"/>
          <w:szCs w:val="24"/>
        </w:rPr>
        <w:t xml:space="preserve">zatrudnieniowego </w:t>
      </w:r>
      <w:r w:rsidRPr="00C40979">
        <w:rPr>
          <w:rStyle w:val="FontStyle66"/>
          <w:rFonts w:ascii="Times New Roman" w:hAnsi="Times New Roman" w:cs="Times New Roman"/>
          <w:sz w:val="24"/>
          <w:szCs w:val="24"/>
        </w:rPr>
        <w:t>następuje na podstawie indywidualnego planu działania osob</w:t>
      </w:r>
      <w:r w:rsidR="00EC61C6">
        <w:rPr>
          <w:rStyle w:val="FontStyle66"/>
          <w:rFonts w:ascii="Times New Roman" w:hAnsi="Times New Roman" w:cs="Times New Roman"/>
          <w:sz w:val="24"/>
          <w:szCs w:val="24"/>
        </w:rPr>
        <w:t>ie bezrobotnej do 30 roku życia</w:t>
      </w:r>
      <w:r w:rsidRPr="00C40979">
        <w:rPr>
          <w:rStyle w:val="FontStyle66"/>
          <w:rFonts w:ascii="Times New Roman" w:hAnsi="Times New Roman" w:cs="Times New Roman"/>
          <w:sz w:val="24"/>
          <w:szCs w:val="24"/>
        </w:rPr>
        <w:t>.</w:t>
      </w:r>
    </w:p>
    <w:p w:rsidR="00661293" w:rsidRPr="004E798C" w:rsidRDefault="00661293" w:rsidP="00320056">
      <w:pPr>
        <w:pStyle w:val="Style47"/>
        <w:widowControl/>
        <w:numPr>
          <w:ilvl w:val="0"/>
          <w:numId w:val="2"/>
        </w:numPr>
        <w:tabs>
          <w:tab w:val="left" w:pos="710"/>
        </w:tabs>
        <w:spacing w:before="110" w:line="276" w:lineRule="auto"/>
        <w:ind w:left="355" w:firstLine="0"/>
        <w:jc w:val="left"/>
        <w:rPr>
          <w:rStyle w:val="FontStyle66"/>
          <w:rFonts w:ascii="Times New Roman" w:hAnsi="Times New Roman" w:cs="Times New Roman"/>
          <w:sz w:val="24"/>
          <w:szCs w:val="24"/>
        </w:rPr>
      </w:pPr>
      <w:r w:rsidRPr="004E798C">
        <w:rPr>
          <w:rStyle w:val="FontStyle66"/>
          <w:rFonts w:ascii="Times New Roman" w:hAnsi="Times New Roman" w:cs="Times New Roman"/>
          <w:sz w:val="24"/>
          <w:szCs w:val="24"/>
        </w:rPr>
        <w:t>Termin wa</w:t>
      </w:r>
      <w:r w:rsidR="00262874">
        <w:rPr>
          <w:rStyle w:val="FontStyle66"/>
          <w:rFonts w:ascii="Times New Roman" w:hAnsi="Times New Roman" w:cs="Times New Roman"/>
          <w:sz w:val="24"/>
          <w:szCs w:val="24"/>
        </w:rPr>
        <w:t xml:space="preserve">żności bonu </w:t>
      </w:r>
      <w:r w:rsidR="0035155D">
        <w:rPr>
          <w:rStyle w:val="FontStyle66"/>
          <w:rFonts w:ascii="Times New Roman" w:hAnsi="Times New Roman" w:cs="Times New Roman"/>
          <w:sz w:val="24"/>
          <w:szCs w:val="24"/>
        </w:rPr>
        <w:t xml:space="preserve">zatrudnieniowego </w:t>
      </w:r>
      <w:r w:rsidR="00262874">
        <w:rPr>
          <w:rStyle w:val="FontStyle66"/>
          <w:rFonts w:ascii="Times New Roman" w:hAnsi="Times New Roman" w:cs="Times New Roman"/>
          <w:sz w:val="24"/>
          <w:szCs w:val="24"/>
        </w:rPr>
        <w:t>określa S</w:t>
      </w:r>
      <w:r w:rsidRPr="004E798C">
        <w:rPr>
          <w:rStyle w:val="FontStyle66"/>
          <w:rFonts w:ascii="Times New Roman" w:hAnsi="Times New Roman" w:cs="Times New Roman"/>
          <w:sz w:val="24"/>
          <w:szCs w:val="24"/>
        </w:rPr>
        <w:t>tarosta.</w:t>
      </w:r>
    </w:p>
    <w:p w:rsidR="00661293" w:rsidRPr="00637A78" w:rsidRDefault="00661293" w:rsidP="00320056">
      <w:pPr>
        <w:pStyle w:val="Style47"/>
        <w:widowControl/>
        <w:numPr>
          <w:ilvl w:val="0"/>
          <w:numId w:val="2"/>
        </w:numPr>
        <w:tabs>
          <w:tab w:val="left" w:pos="710"/>
        </w:tabs>
        <w:spacing w:before="106" w:line="276" w:lineRule="auto"/>
        <w:ind w:left="709" w:hanging="354"/>
        <w:rPr>
          <w:rStyle w:val="FontStyle66"/>
          <w:rFonts w:ascii="Times New Roman" w:hAnsi="Times New Roman" w:cs="Times New Roman"/>
          <w:sz w:val="24"/>
          <w:szCs w:val="24"/>
        </w:rPr>
      </w:pPr>
      <w:r w:rsidRPr="00637A78">
        <w:rPr>
          <w:rStyle w:val="FontStyle66"/>
          <w:rFonts w:ascii="Times New Roman" w:hAnsi="Times New Roman" w:cs="Times New Roman"/>
          <w:sz w:val="24"/>
          <w:szCs w:val="24"/>
        </w:rPr>
        <w:t>Pracodawcy, który zatrudni bezrob</w:t>
      </w:r>
      <w:r w:rsidR="00637A78" w:rsidRPr="00637A78">
        <w:rPr>
          <w:rStyle w:val="FontStyle66"/>
          <w:rFonts w:ascii="Times New Roman" w:hAnsi="Times New Roman" w:cs="Times New Roman"/>
          <w:sz w:val="24"/>
          <w:szCs w:val="24"/>
        </w:rPr>
        <w:t>otnego przez deklarowany okres 18</w:t>
      </w:r>
      <w:r w:rsidR="00262874">
        <w:rPr>
          <w:rStyle w:val="FontStyle66"/>
          <w:rFonts w:ascii="Times New Roman" w:hAnsi="Times New Roman" w:cs="Times New Roman"/>
          <w:sz w:val="24"/>
          <w:szCs w:val="24"/>
        </w:rPr>
        <w:t xml:space="preserve"> miesięcy, S</w:t>
      </w:r>
      <w:r w:rsidRPr="00637A78">
        <w:rPr>
          <w:rStyle w:val="FontStyle66"/>
          <w:rFonts w:ascii="Times New Roman" w:hAnsi="Times New Roman" w:cs="Times New Roman"/>
          <w:sz w:val="24"/>
          <w:szCs w:val="24"/>
        </w:rPr>
        <w:t xml:space="preserve">tarosta wypłaca </w:t>
      </w:r>
      <w:r w:rsidR="00637A78" w:rsidRPr="00637A78">
        <w:rPr>
          <w:rStyle w:val="FontStyle66"/>
          <w:rFonts w:ascii="Times New Roman" w:hAnsi="Times New Roman" w:cs="Times New Roman"/>
          <w:sz w:val="24"/>
          <w:szCs w:val="24"/>
        </w:rPr>
        <w:t xml:space="preserve">przez okres 12 miesięcy refundację w wysokości zasiłku, o którym mowa w art. 72 ust. 1 pkt 1 ustawy z dnia </w:t>
      </w:r>
      <w:r w:rsidR="00637A78" w:rsidRPr="00637A78">
        <w:rPr>
          <w:rStyle w:val="FontStyle54"/>
          <w:rFonts w:ascii="Times New Roman" w:hAnsi="Times New Roman" w:cs="Times New Roman"/>
          <w:b w:val="0"/>
          <w:sz w:val="24"/>
          <w:szCs w:val="24"/>
        </w:rPr>
        <w:t>20 kwietnia</w:t>
      </w:r>
      <w:r w:rsidR="00262874">
        <w:rPr>
          <w:rStyle w:val="FontStyle54"/>
          <w:rFonts w:ascii="Times New Roman" w:hAnsi="Times New Roman" w:cs="Times New Roman"/>
          <w:b w:val="0"/>
          <w:sz w:val="24"/>
          <w:szCs w:val="24"/>
        </w:rPr>
        <w:t xml:space="preserve"> 2004 roku </w:t>
      </w:r>
      <w:r w:rsidR="00262874">
        <w:rPr>
          <w:rStyle w:val="FontStyle54"/>
          <w:rFonts w:ascii="Times New Roman" w:hAnsi="Times New Roman" w:cs="Times New Roman"/>
          <w:b w:val="0"/>
          <w:sz w:val="24"/>
          <w:szCs w:val="24"/>
        </w:rPr>
        <w:br/>
        <w:t>o promocji zatrudnie</w:t>
      </w:r>
      <w:r w:rsidR="00637A78" w:rsidRPr="00637A78">
        <w:rPr>
          <w:rStyle w:val="FontStyle54"/>
          <w:rFonts w:ascii="Times New Roman" w:hAnsi="Times New Roman" w:cs="Times New Roman"/>
          <w:b w:val="0"/>
          <w:sz w:val="24"/>
          <w:szCs w:val="24"/>
        </w:rPr>
        <w:t>nia i instytucjach</w:t>
      </w:r>
      <w:r w:rsidR="00637A78" w:rsidRPr="00637A78">
        <w:rPr>
          <w:rStyle w:val="FontStyle54"/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637A78" w:rsidRPr="00637A78">
        <w:rPr>
          <w:rStyle w:val="FontStyle54"/>
          <w:rFonts w:ascii="Times New Roman" w:hAnsi="Times New Roman" w:cs="Times New Roman"/>
          <w:b w:val="0"/>
          <w:sz w:val="24"/>
          <w:szCs w:val="24"/>
        </w:rPr>
        <w:t>rynku pracy</w:t>
      </w:r>
      <w:r w:rsidR="00637A78">
        <w:rPr>
          <w:rStyle w:val="FontStyle66"/>
          <w:rFonts w:ascii="Times New Roman" w:hAnsi="Times New Roman" w:cs="Times New Roman"/>
          <w:sz w:val="24"/>
          <w:szCs w:val="24"/>
        </w:rPr>
        <w:t>.</w:t>
      </w:r>
    </w:p>
    <w:p w:rsidR="00661293" w:rsidRPr="004E798C" w:rsidRDefault="00637A78" w:rsidP="00320056">
      <w:pPr>
        <w:pStyle w:val="Style47"/>
        <w:widowControl/>
        <w:numPr>
          <w:ilvl w:val="0"/>
          <w:numId w:val="2"/>
        </w:numPr>
        <w:spacing w:before="106" w:line="276" w:lineRule="auto"/>
        <w:ind w:left="709" w:hanging="354"/>
        <w:rPr>
          <w:rStyle w:val="FontStyle66"/>
          <w:rFonts w:ascii="Times New Roman" w:hAnsi="Times New Roman" w:cs="Times New Roman"/>
          <w:sz w:val="24"/>
          <w:szCs w:val="24"/>
        </w:rPr>
      </w:pPr>
      <w:r>
        <w:rPr>
          <w:rStyle w:val="FontStyle66"/>
          <w:rFonts w:ascii="Times New Roman" w:hAnsi="Times New Roman" w:cs="Times New Roman"/>
          <w:sz w:val="24"/>
          <w:szCs w:val="24"/>
        </w:rPr>
        <w:t>Refundacja</w:t>
      </w:r>
      <w:r w:rsidR="00661293" w:rsidRPr="00637A78">
        <w:rPr>
          <w:rStyle w:val="FontStyle66"/>
          <w:rFonts w:ascii="Times New Roman" w:hAnsi="Times New Roman" w:cs="Times New Roman"/>
          <w:sz w:val="24"/>
          <w:szCs w:val="24"/>
        </w:rPr>
        <w:t xml:space="preserve"> stanowi pomoc udzielaną zgodnie z warunkami dopuszczalności pomocy </w:t>
      </w:r>
      <w:r w:rsidR="000F6DB5" w:rsidRPr="00637A78">
        <w:rPr>
          <w:rStyle w:val="FontStyle66"/>
          <w:rFonts w:ascii="Times New Roman" w:hAnsi="Times New Roman" w:cs="Times New Roman"/>
          <w:sz w:val="24"/>
          <w:szCs w:val="24"/>
        </w:rPr>
        <w:br/>
      </w:r>
      <w:r w:rsidR="00661293" w:rsidRPr="00637A78">
        <w:rPr>
          <w:rStyle w:val="FontStyle66"/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61293" w:rsidRPr="00637A78">
        <w:rPr>
          <w:rStyle w:val="FontStyle66"/>
          <w:rFonts w:ascii="Times New Roman" w:hAnsi="Times New Roman" w:cs="Times New Roman"/>
          <w:sz w:val="24"/>
          <w:szCs w:val="24"/>
        </w:rPr>
        <w:t>minimis</w:t>
      </w:r>
      <w:proofErr w:type="spellEnd"/>
      <w:r w:rsidR="00661293" w:rsidRPr="00637A78">
        <w:rPr>
          <w:rStyle w:val="FontStyle66"/>
          <w:rFonts w:ascii="Times New Roman" w:hAnsi="Times New Roman" w:cs="Times New Roman"/>
          <w:sz w:val="24"/>
          <w:szCs w:val="24"/>
        </w:rPr>
        <w:t>.</w:t>
      </w:r>
    </w:p>
    <w:p w:rsidR="00637A78" w:rsidRPr="00880B8E" w:rsidRDefault="000F6DB5" w:rsidP="00637A78">
      <w:pPr>
        <w:pStyle w:val="Style10"/>
        <w:widowControl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48" w:line="276" w:lineRule="auto"/>
        <w:jc w:val="center"/>
        <w:rPr>
          <w:rFonts w:ascii="Times New Roman" w:hAnsi="Times New Roman" w:cs="Times New Roman"/>
          <w:b/>
        </w:rPr>
      </w:pPr>
      <w:r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t>Informuj</w:t>
      </w:r>
      <w:r w:rsidR="00BE2FCC"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t>emy</w:t>
      </w:r>
      <w:r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t xml:space="preserve">, iż </w:t>
      </w:r>
      <w:r w:rsidR="00661293"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t xml:space="preserve">Urząd Pracy </w:t>
      </w:r>
      <w:r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t xml:space="preserve">Powiatu Krakowskiego </w:t>
      </w:r>
      <w:r w:rsidR="00661293"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t>zaw</w:t>
      </w:r>
      <w:r w:rsidR="00667705"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t xml:space="preserve">iera </w:t>
      </w:r>
      <w:r w:rsidR="00661293"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t xml:space="preserve">z </w:t>
      </w:r>
      <w:r w:rsidR="00637A78"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t>Pracodawc</w:t>
      </w:r>
      <w:r w:rsidR="0035155D"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t>ą</w:t>
      </w:r>
      <w:r w:rsidR="00661293"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t xml:space="preserve"> umowę </w:t>
      </w:r>
      <w:r w:rsidR="00610CC5"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61293"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t xml:space="preserve">o </w:t>
      </w:r>
      <w:r w:rsidR="00637A78"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t xml:space="preserve">refundację części kosztów wynagrodzenia i składek na ubezpieczenia społeczne </w:t>
      </w:r>
      <w:r w:rsidR="00637A78"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br/>
        <w:t>w ramach</w:t>
      </w:r>
      <w:r w:rsidR="00661293"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t xml:space="preserve"> bonu </w:t>
      </w:r>
      <w:r w:rsidR="00637A78"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t>zatrudnieniowego</w:t>
      </w:r>
      <w:r w:rsidR="00661293" w:rsidRPr="00880B8E">
        <w:rPr>
          <w:rStyle w:val="FontStyle66"/>
          <w:rFonts w:ascii="Times New Roman" w:hAnsi="Times New Roman" w:cs="Times New Roman"/>
          <w:b/>
          <w:sz w:val="24"/>
          <w:szCs w:val="24"/>
        </w:rPr>
        <w:t xml:space="preserve"> dla osoby do 30 roku życia.</w:t>
      </w:r>
    </w:p>
    <w:p w:rsidR="00534695" w:rsidRPr="00880B8E" w:rsidRDefault="00534695" w:rsidP="00354A12">
      <w:pPr>
        <w:spacing w:line="300" w:lineRule="auto"/>
        <w:jc w:val="center"/>
        <w:rPr>
          <w:b/>
          <w:sz w:val="21"/>
          <w:szCs w:val="21"/>
        </w:rPr>
      </w:pPr>
    </w:p>
    <w:p w:rsidR="00354A12" w:rsidRPr="00880B8E" w:rsidRDefault="00354A12" w:rsidP="00354A12">
      <w:pPr>
        <w:spacing w:line="300" w:lineRule="auto"/>
        <w:jc w:val="center"/>
        <w:rPr>
          <w:b/>
          <w:sz w:val="21"/>
          <w:szCs w:val="21"/>
        </w:rPr>
      </w:pPr>
      <w:r w:rsidRPr="00880B8E">
        <w:rPr>
          <w:b/>
          <w:sz w:val="21"/>
          <w:szCs w:val="21"/>
        </w:rPr>
        <w:t>U W A G A !</w:t>
      </w:r>
    </w:p>
    <w:p w:rsidR="00354A12" w:rsidRPr="00880B8E" w:rsidRDefault="00354A12" w:rsidP="00354A12">
      <w:pPr>
        <w:spacing w:line="300" w:lineRule="auto"/>
        <w:jc w:val="both"/>
        <w:rPr>
          <w:b/>
          <w:sz w:val="21"/>
          <w:szCs w:val="21"/>
        </w:rPr>
      </w:pPr>
      <w:r w:rsidRPr="00880B8E">
        <w:rPr>
          <w:b/>
          <w:sz w:val="21"/>
          <w:szCs w:val="21"/>
        </w:rPr>
        <w:t>Złożenie wniosku nie jest r</w:t>
      </w:r>
      <w:r w:rsidR="00637A78" w:rsidRPr="00880B8E">
        <w:rPr>
          <w:b/>
          <w:sz w:val="21"/>
          <w:szCs w:val="21"/>
        </w:rPr>
        <w:t>ównoznaczne z przyznaniem bonu zatrudnieniowego</w:t>
      </w:r>
      <w:r w:rsidRPr="00880B8E">
        <w:rPr>
          <w:b/>
          <w:sz w:val="21"/>
          <w:szCs w:val="21"/>
        </w:rPr>
        <w:t>.</w:t>
      </w:r>
    </w:p>
    <w:p w:rsidR="00661293" w:rsidRPr="00880B8E" w:rsidRDefault="00354A12" w:rsidP="00354A12">
      <w:pPr>
        <w:spacing w:line="300" w:lineRule="auto"/>
        <w:jc w:val="both"/>
        <w:rPr>
          <w:sz w:val="21"/>
          <w:szCs w:val="21"/>
        </w:rPr>
      </w:pPr>
      <w:r w:rsidRPr="00880B8E">
        <w:rPr>
          <w:b/>
          <w:sz w:val="21"/>
          <w:szCs w:val="21"/>
        </w:rPr>
        <w:t xml:space="preserve">Po uzyskaniu bonu </w:t>
      </w:r>
      <w:r w:rsidR="00637A78" w:rsidRPr="00880B8E">
        <w:rPr>
          <w:b/>
          <w:sz w:val="21"/>
          <w:szCs w:val="21"/>
        </w:rPr>
        <w:t>zatrudnieniowego</w:t>
      </w:r>
      <w:r w:rsidRPr="00880B8E">
        <w:rPr>
          <w:b/>
          <w:sz w:val="21"/>
          <w:szCs w:val="21"/>
        </w:rPr>
        <w:t xml:space="preserve"> Starosta może odmówić finansowania </w:t>
      </w:r>
      <w:r w:rsidR="00637A78" w:rsidRPr="00880B8E">
        <w:rPr>
          <w:b/>
          <w:sz w:val="21"/>
          <w:szCs w:val="21"/>
        </w:rPr>
        <w:t>refundacji części kosztów wynagrodzenia i składek na ubezpieczenia społeczne</w:t>
      </w:r>
      <w:r w:rsidRPr="00880B8E">
        <w:rPr>
          <w:b/>
          <w:sz w:val="21"/>
          <w:szCs w:val="21"/>
        </w:rPr>
        <w:t xml:space="preserve"> u wskazanego p</w:t>
      </w:r>
      <w:r w:rsidR="00637A78" w:rsidRPr="00880B8E">
        <w:rPr>
          <w:b/>
          <w:sz w:val="21"/>
          <w:szCs w:val="21"/>
        </w:rPr>
        <w:t>racodawcy, jeśli realizacja tej</w:t>
      </w:r>
      <w:r w:rsidRPr="00880B8E">
        <w:rPr>
          <w:b/>
          <w:sz w:val="21"/>
          <w:szCs w:val="21"/>
        </w:rPr>
        <w:t xml:space="preserve"> </w:t>
      </w:r>
      <w:r w:rsidR="00637A78" w:rsidRPr="00880B8E">
        <w:rPr>
          <w:b/>
          <w:sz w:val="21"/>
          <w:szCs w:val="21"/>
        </w:rPr>
        <w:t xml:space="preserve">refundacji </w:t>
      </w:r>
      <w:r w:rsidRPr="00880B8E">
        <w:rPr>
          <w:b/>
          <w:sz w:val="21"/>
          <w:szCs w:val="21"/>
        </w:rPr>
        <w:t xml:space="preserve">byłaby niezgodna z ustaleniami indywidualnego planu działania, bezrobotny nie uwzględnił swoich </w:t>
      </w:r>
      <w:r w:rsidRPr="00880B8E">
        <w:rPr>
          <w:b/>
        </w:rPr>
        <w:t>predyspozycji psychofizycznych i zdrowotnych, poziomu wykształcenia oraz dotychczasowych kwalifikacji zawodowych</w:t>
      </w:r>
      <w:r w:rsidRPr="00880B8E">
        <w:rPr>
          <w:b/>
          <w:sz w:val="21"/>
          <w:szCs w:val="21"/>
        </w:rPr>
        <w:t xml:space="preserve"> lub wskazany pracodawca po złożeniu wniosku nie spełniałby warunków do zawarcia umowy.</w:t>
      </w:r>
      <w:r w:rsidRPr="00880B8E">
        <w:rPr>
          <w:sz w:val="21"/>
          <w:szCs w:val="21"/>
        </w:rPr>
        <w:t xml:space="preserve"> </w:t>
      </w:r>
    </w:p>
    <w:sectPr w:rsidR="00661293" w:rsidRPr="00880B8E" w:rsidSect="00661293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29A7" w:rsidRDefault="004129A7" w:rsidP="00EA4745">
      <w:pPr>
        <w:spacing w:after="0" w:line="240" w:lineRule="auto"/>
      </w:pPr>
      <w:r>
        <w:separator/>
      </w:r>
    </w:p>
  </w:endnote>
  <w:endnote w:type="continuationSeparator" w:id="0">
    <w:p w:rsidR="004129A7" w:rsidRDefault="004129A7" w:rsidP="00E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5166"/>
      <w:docPartObj>
        <w:docPartGallery w:val="Page Numbers (Bottom of Page)"/>
        <w:docPartUnique/>
      </w:docPartObj>
    </w:sdtPr>
    <w:sdtEndPr/>
    <w:sdtContent>
      <w:p w:rsidR="00DA5365" w:rsidRDefault="008E4676">
        <w:pPr>
          <w:pStyle w:val="Stopka"/>
          <w:jc w:val="right"/>
        </w:pPr>
        <w:r>
          <w:fldChar w:fldCharType="begin"/>
        </w:r>
        <w:r w:rsidR="00F15F3F">
          <w:instrText xml:space="preserve"> PAGE   \* MERGEFORMAT </w:instrText>
        </w:r>
        <w:r>
          <w:fldChar w:fldCharType="separate"/>
        </w:r>
        <w:r w:rsidR="007A0F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4745" w:rsidRDefault="00E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29A7" w:rsidRDefault="004129A7" w:rsidP="00EA4745">
      <w:pPr>
        <w:spacing w:after="0" w:line="240" w:lineRule="auto"/>
      </w:pPr>
      <w:r>
        <w:separator/>
      </w:r>
    </w:p>
  </w:footnote>
  <w:footnote w:type="continuationSeparator" w:id="0">
    <w:p w:rsidR="004129A7" w:rsidRDefault="004129A7" w:rsidP="00EA4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0891"/>
    <w:multiLevelType w:val="hybridMultilevel"/>
    <w:tmpl w:val="31F29C80"/>
    <w:lvl w:ilvl="0" w:tplc="E0525020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D0093"/>
    <w:multiLevelType w:val="hybridMultilevel"/>
    <w:tmpl w:val="0FF69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7176"/>
    <w:multiLevelType w:val="singleLevel"/>
    <w:tmpl w:val="D49AA034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A0219F"/>
    <w:multiLevelType w:val="hybridMultilevel"/>
    <w:tmpl w:val="12EEA752"/>
    <w:lvl w:ilvl="0" w:tplc="AC885D2E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945169"/>
    <w:multiLevelType w:val="hybridMultilevel"/>
    <w:tmpl w:val="2AE2AF6E"/>
    <w:lvl w:ilvl="0" w:tplc="C7160B0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B2CAF"/>
    <w:multiLevelType w:val="singleLevel"/>
    <w:tmpl w:val="E0F46F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48717D"/>
    <w:multiLevelType w:val="singleLevel"/>
    <w:tmpl w:val="40A697E8"/>
    <w:lvl w:ilvl="0">
      <w:start w:val="1"/>
      <w:numFmt w:val="low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CD91E62"/>
    <w:multiLevelType w:val="hybridMultilevel"/>
    <w:tmpl w:val="462C7736"/>
    <w:lvl w:ilvl="0" w:tplc="DBFE63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2F4D75"/>
    <w:multiLevelType w:val="hybridMultilevel"/>
    <w:tmpl w:val="AF7240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5D58E6"/>
    <w:multiLevelType w:val="singleLevel"/>
    <w:tmpl w:val="5C325410"/>
    <w:lvl w:ilvl="0">
      <w:start w:val="1"/>
      <w:numFmt w:val="lowerLetter"/>
      <w:lvlText w:val="%1)"/>
      <w:legacy w:legacy="1" w:legacySpace="0" w:legacyIndent="283"/>
      <w:lvlJc w:val="left"/>
      <w:rPr>
        <w:rFonts w:ascii="Verdana" w:hAnsi="Verdana" w:hint="default"/>
      </w:rPr>
    </w:lvl>
  </w:abstractNum>
  <w:abstractNum w:abstractNumId="10" w15:restartNumberingAfterBreak="0">
    <w:nsid w:val="5E5369A0"/>
    <w:multiLevelType w:val="hybridMultilevel"/>
    <w:tmpl w:val="2D183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46070"/>
    <w:multiLevelType w:val="hybridMultilevel"/>
    <w:tmpl w:val="ECF86E7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65471A7B"/>
    <w:multiLevelType w:val="hybridMultilevel"/>
    <w:tmpl w:val="471EA312"/>
    <w:lvl w:ilvl="0" w:tplc="6CC06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18A"/>
    <w:multiLevelType w:val="hybridMultilevel"/>
    <w:tmpl w:val="63DC71D4"/>
    <w:lvl w:ilvl="0" w:tplc="2D1C192A">
      <w:start w:val="1"/>
      <w:numFmt w:val="upperRoman"/>
      <w:lvlText w:val="%1."/>
      <w:lvlJc w:val="right"/>
      <w:pPr>
        <w:ind w:left="465" w:hanging="46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70914">
    <w:abstractNumId w:val="9"/>
  </w:num>
  <w:num w:numId="2" w16cid:durableId="1368413095">
    <w:abstractNumId w:val="5"/>
  </w:num>
  <w:num w:numId="3" w16cid:durableId="1618683089">
    <w:abstractNumId w:val="6"/>
  </w:num>
  <w:num w:numId="4" w16cid:durableId="147984114">
    <w:abstractNumId w:val="2"/>
  </w:num>
  <w:num w:numId="5" w16cid:durableId="813256928">
    <w:abstractNumId w:val="13"/>
  </w:num>
  <w:num w:numId="6" w16cid:durableId="1400598555">
    <w:abstractNumId w:val="8"/>
  </w:num>
  <w:num w:numId="7" w16cid:durableId="27991228">
    <w:abstractNumId w:val="12"/>
  </w:num>
  <w:num w:numId="8" w16cid:durableId="1324313823">
    <w:abstractNumId w:val="11"/>
  </w:num>
  <w:num w:numId="9" w16cid:durableId="638195812">
    <w:abstractNumId w:val="7"/>
  </w:num>
  <w:num w:numId="10" w16cid:durableId="1604806003">
    <w:abstractNumId w:val="3"/>
  </w:num>
  <w:num w:numId="11" w16cid:durableId="754057343">
    <w:abstractNumId w:val="1"/>
  </w:num>
  <w:num w:numId="12" w16cid:durableId="1172180079">
    <w:abstractNumId w:val="10"/>
  </w:num>
  <w:num w:numId="13" w16cid:durableId="1213350653">
    <w:abstractNumId w:val="0"/>
  </w:num>
  <w:num w:numId="14" w16cid:durableId="1503468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293"/>
    <w:rsid w:val="00004ED3"/>
    <w:rsid w:val="000103C3"/>
    <w:rsid w:val="000255DB"/>
    <w:rsid w:val="000977F9"/>
    <w:rsid w:val="000F6DB5"/>
    <w:rsid w:val="0011782E"/>
    <w:rsid w:val="00193C8F"/>
    <w:rsid w:val="001C59BA"/>
    <w:rsid w:val="0023127A"/>
    <w:rsid w:val="00262874"/>
    <w:rsid w:val="00320056"/>
    <w:rsid w:val="0035155D"/>
    <w:rsid w:val="00354A12"/>
    <w:rsid w:val="003A239B"/>
    <w:rsid w:val="003B3559"/>
    <w:rsid w:val="003C70CE"/>
    <w:rsid w:val="00403B80"/>
    <w:rsid w:val="004129A7"/>
    <w:rsid w:val="004C4F83"/>
    <w:rsid w:val="004D3759"/>
    <w:rsid w:val="004F27BC"/>
    <w:rsid w:val="00520448"/>
    <w:rsid w:val="00534695"/>
    <w:rsid w:val="005511EC"/>
    <w:rsid w:val="00610CC5"/>
    <w:rsid w:val="00637A78"/>
    <w:rsid w:val="00661293"/>
    <w:rsid w:val="00667705"/>
    <w:rsid w:val="00674923"/>
    <w:rsid w:val="00681158"/>
    <w:rsid w:val="006E2BA6"/>
    <w:rsid w:val="0071393F"/>
    <w:rsid w:val="00742071"/>
    <w:rsid w:val="007A0F95"/>
    <w:rsid w:val="007C24A0"/>
    <w:rsid w:val="007E24EC"/>
    <w:rsid w:val="007F6C5A"/>
    <w:rsid w:val="0081195D"/>
    <w:rsid w:val="00813B1A"/>
    <w:rsid w:val="00821F4B"/>
    <w:rsid w:val="00880B8E"/>
    <w:rsid w:val="008969AC"/>
    <w:rsid w:val="008E4676"/>
    <w:rsid w:val="008E63B8"/>
    <w:rsid w:val="008E6763"/>
    <w:rsid w:val="009023AF"/>
    <w:rsid w:val="00965555"/>
    <w:rsid w:val="00981518"/>
    <w:rsid w:val="009F4708"/>
    <w:rsid w:val="00A57832"/>
    <w:rsid w:val="00A84057"/>
    <w:rsid w:val="00AF6EBA"/>
    <w:rsid w:val="00B84A1D"/>
    <w:rsid w:val="00BE2FCC"/>
    <w:rsid w:val="00C23C72"/>
    <w:rsid w:val="00C40979"/>
    <w:rsid w:val="00C41CA3"/>
    <w:rsid w:val="00C52A50"/>
    <w:rsid w:val="00C767A0"/>
    <w:rsid w:val="00CB24B8"/>
    <w:rsid w:val="00CD2B24"/>
    <w:rsid w:val="00CF0B17"/>
    <w:rsid w:val="00D120B6"/>
    <w:rsid w:val="00D200A3"/>
    <w:rsid w:val="00D574DF"/>
    <w:rsid w:val="00D84ED0"/>
    <w:rsid w:val="00DA5365"/>
    <w:rsid w:val="00DA72DD"/>
    <w:rsid w:val="00DB4F30"/>
    <w:rsid w:val="00DC1625"/>
    <w:rsid w:val="00E73AD5"/>
    <w:rsid w:val="00EA4745"/>
    <w:rsid w:val="00EA49D4"/>
    <w:rsid w:val="00EC1B58"/>
    <w:rsid w:val="00EC61C6"/>
    <w:rsid w:val="00EE429A"/>
    <w:rsid w:val="00F15F3F"/>
    <w:rsid w:val="00F42762"/>
    <w:rsid w:val="00F66BD4"/>
    <w:rsid w:val="00FB39B5"/>
    <w:rsid w:val="00FC00D2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EA33"/>
  <w15:docId w15:val="{CDA1E66B-9116-43DA-8687-73E1D441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29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hAnsi="Verdana"/>
      <w:sz w:val="24"/>
      <w:szCs w:val="24"/>
    </w:rPr>
  </w:style>
  <w:style w:type="paragraph" w:customStyle="1" w:styleId="Style4">
    <w:name w:val="Style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5">
    <w:name w:val="Style5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6">
    <w:name w:val="Style6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10">
    <w:name w:val="Style1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2" w:lineRule="exact"/>
    </w:pPr>
    <w:rPr>
      <w:rFonts w:ascii="Verdana" w:hAnsi="Verdana"/>
      <w:sz w:val="24"/>
      <w:szCs w:val="24"/>
    </w:rPr>
  </w:style>
  <w:style w:type="paragraph" w:customStyle="1" w:styleId="Style11">
    <w:name w:val="Style11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</w:pPr>
    <w:rPr>
      <w:rFonts w:ascii="Verdana" w:hAnsi="Verdana"/>
      <w:sz w:val="24"/>
      <w:szCs w:val="24"/>
    </w:rPr>
  </w:style>
  <w:style w:type="paragraph" w:customStyle="1" w:styleId="Style12">
    <w:name w:val="Style1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hAnsi="Verdana"/>
      <w:sz w:val="24"/>
      <w:szCs w:val="24"/>
    </w:rPr>
  </w:style>
  <w:style w:type="paragraph" w:customStyle="1" w:styleId="Style44">
    <w:name w:val="Style4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Verdana" w:hAnsi="Verdana"/>
      <w:sz w:val="24"/>
      <w:szCs w:val="24"/>
    </w:rPr>
  </w:style>
  <w:style w:type="paragraph" w:customStyle="1" w:styleId="Style47">
    <w:name w:val="Style4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hAnsi="Verdana"/>
      <w:sz w:val="24"/>
      <w:szCs w:val="24"/>
    </w:rPr>
  </w:style>
  <w:style w:type="paragraph" w:customStyle="1" w:styleId="Style50">
    <w:name w:val="Style5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661293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661293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basedOn w:val="Domylnaczcionkaakapitu"/>
    <w:uiPriority w:val="99"/>
    <w:rsid w:val="00661293"/>
    <w:rPr>
      <w:rFonts w:ascii="Verdana" w:hAnsi="Verdana" w:cs="Verdana"/>
      <w:sz w:val="18"/>
      <w:szCs w:val="18"/>
    </w:rPr>
  </w:style>
  <w:style w:type="character" w:customStyle="1" w:styleId="FontStyle65">
    <w:name w:val="Font Style65"/>
    <w:basedOn w:val="Domylnaczcionkaakapitu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661293"/>
    <w:rPr>
      <w:rFonts w:ascii="Verdana" w:hAnsi="Verdana" w:cs="Verdana"/>
      <w:sz w:val="16"/>
      <w:szCs w:val="16"/>
    </w:rPr>
  </w:style>
  <w:style w:type="table" w:styleId="Tabela-Siatka">
    <w:name w:val="Table Grid"/>
    <w:basedOn w:val="Standardowy"/>
    <w:uiPriority w:val="59"/>
    <w:rsid w:val="00D2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A4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4745"/>
  </w:style>
  <w:style w:type="paragraph" w:styleId="Stopka">
    <w:name w:val="footer"/>
    <w:basedOn w:val="Normalny"/>
    <w:link w:val="StopkaZnak"/>
    <w:uiPriority w:val="99"/>
    <w:unhideWhenUsed/>
    <w:rsid w:val="00EA4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745"/>
  </w:style>
  <w:style w:type="paragraph" w:styleId="Tekstpodstawowywcity">
    <w:name w:val="Body Text Indent"/>
    <w:basedOn w:val="Normalny"/>
    <w:link w:val="TekstpodstawowywcityZnak"/>
    <w:rsid w:val="00C4097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0979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C4097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C40979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4CE0B-26CA-4E5B-ACAB-380DA6AD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Białystok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Urząd Pracy</dc:creator>
  <cp:lastModifiedBy>Marcin Nowak</cp:lastModifiedBy>
  <cp:revision>4</cp:revision>
  <cp:lastPrinted>2014-06-23T09:19:00Z</cp:lastPrinted>
  <dcterms:created xsi:type="dcterms:W3CDTF">2022-04-07T10:33:00Z</dcterms:created>
  <dcterms:modified xsi:type="dcterms:W3CDTF">2023-04-28T10:22:00Z</dcterms:modified>
</cp:coreProperties>
</file>